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/>
      </w:pPr>
    </w:p>
    <w:p>
      <w:pPr>
        <w:pStyle w:val="style0"/>
        <w:ind w:firstLine="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jc w:val="center"/>
        <w:rPr/>
      </w:pPr>
      <w:r>
        <w:t>Reason for preference of urban areas over rural regions.</w:t>
      </w:r>
    </w:p>
    <w:p>
      <w:pPr>
        <w:pStyle w:val="style0"/>
        <w:jc w:val="center"/>
        <w:rPr/>
      </w:pPr>
      <w:r>
        <w:t>Your Name  (First M. Last)</w:t>
      </w:r>
    </w:p>
    <w:p>
      <w:pPr>
        <w:pStyle w:val="style0"/>
        <w:jc w:val="center"/>
        <w:rPr/>
      </w:pPr>
      <w:r>
        <w:t>School or Institution Name (University at Place or Town, State)</w:t>
      </w: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ind w:firstLine="0"/>
        <w:jc w:val="center"/>
        <w:rPr/>
      </w:pPr>
      <w:r>
        <w:br w:type="page"/>
      </w:r>
      <w:r>
        <w:t>Abstract</w:t>
      </w:r>
    </w:p>
    <w:p>
      <w:pPr>
        <w:pStyle w:val="style0"/>
        <w:ind w:firstLine="0"/>
        <w:jc w:val="center"/>
        <w:rPr/>
      </w:pPr>
      <w:r>
        <w:t xml:space="preserve">Urban areas are areas that </w:t>
      </w:r>
      <w:r>
        <w:t>sorounding</w:t>
      </w:r>
      <w:r>
        <w:t xml:space="preserve"> towns </w:t>
      </w:r>
      <w:r>
        <w:t xml:space="preserve">and or cities. Rural areas on the other hand are areas that are geographically located in the </w:t>
      </w:r>
      <w:r>
        <w:t xml:space="preserve">country side. People often are seen to </w:t>
      </w:r>
      <w:r>
        <w:t>prefer</w:t>
      </w:r>
      <w:r>
        <w:t xml:space="preserve"> </w:t>
      </w:r>
      <w:r>
        <w:t xml:space="preserve">living in the </w:t>
      </w:r>
      <w:r>
        <w:t>urban regions when compared to the rural regions. There are various ad</w:t>
      </w:r>
      <w:r>
        <w:t xml:space="preserve">vantages to living in </w:t>
      </w:r>
      <w:r>
        <w:t>either pla</w:t>
      </w:r>
      <w:r>
        <w:t xml:space="preserve">ces but on </w:t>
      </w:r>
      <w:r>
        <w:t xml:space="preserve">this thesis, more attention will be put </w:t>
      </w:r>
      <w:r>
        <w:t xml:space="preserve">in </w:t>
      </w:r>
      <w:r>
        <w:t>ad</w:t>
      </w:r>
      <w:r>
        <w:t>vantage's</w:t>
      </w:r>
      <w:r>
        <w:t xml:space="preserve"> of living in </w:t>
      </w:r>
      <w:r>
        <w:t>urbanized</w:t>
      </w:r>
      <w:r>
        <w:t xml:space="preserve"> regions hence the</w:t>
      </w:r>
      <w:r>
        <w:t xml:space="preserve"> preference. </w:t>
      </w:r>
    </w:p>
    <w:p>
      <w:pPr>
        <w:pStyle w:val="style0"/>
        <w:ind w:firstLine="0"/>
        <w:jc w:val="left"/>
        <w:rPr/>
      </w:pPr>
      <w:r>
        <w:t xml:space="preserve">As mentioned earlier, people often </w:t>
      </w:r>
      <w:r>
        <w:t>prefer</w:t>
      </w:r>
      <w:r>
        <w:t xml:space="preserve"> li</w:t>
      </w:r>
      <w:r>
        <w:t xml:space="preserve">ving in </w:t>
      </w:r>
      <w:r>
        <w:t xml:space="preserve">urban </w:t>
      </w:r>
      <w:r>
        <w:t xml:space="preserve">areas </w:t>
      </w:r>
      <w:r>
        <w:t>as co pared to ru</w:t>
      </w:r>
      <w:r>
        <w:t xml:space="preserve">ral areas. </w:t>
      </w:r>
      <w:r>
        <w:t>(</w:t>
      </w:r>
      <w:r>
        <w:t>J.</w:t>
      </w:r>
      <w:r>
        <w:t xml:space="preserve"> </w:t>
      </w:r>
      <w:r>
        <w:t>Cro</w:t>
      </w:r>
      <w:r>
        <w:t>martie 1996,</w:t>
      </w:r>
      <w:r>
        <w:t>p.</w:t>
      </w:r>
      <w:r>
        <w:t xml:space="preserve"> 37) </w:t>
      </w:r>
      <w:r>
        <w:t>Some</w:t>
      </w:r>
      <w:r>
        <w:t xml:space="preserve"> of the advantages of living in an </w:t>
      </w:r>
      <w:r>
        <w:t>urbanized</w:t>
      </w:r>
      <w:r>
        <w:t xml:space="preserve"> region</w:t>
      </w:r>
      <w:r>
        <w:t xml:space="preserve"> is better education</w:t>
      </w:r>
      <w:r>
        <w:t>. M</w:t>
      </w:r>
      <w:r>
        <w:t xml:space="preserve">ost of </w:t>
      </w:r>
      <w:r>
        <w:t xml:space="preserve">the best institutions </w:t>
      </w:r>
      <w:r>
        <w:t xml:space="preserve">I charge of learning </w:t>
      </w:r>
      <w:r>
        <w:t xml:space="preserve">and that are considered to </w:t>
      </w:r>
      <w:r>
        <w:t>offer the best education are locate in urban areas</w:t>
      </w:r>
      <w:r>
        <w:t xml:space="preserve"> hence </w:t>
      </w:r>
      <w:r>
        <w:t xml:space="preserve">a reason to move from rural </w:t>
      </w:r>
      <w:r>
        <w:t xml:space="preserve">regions. </w:t>
      </w:r>
      <w:r>
        <w:t xml:space="preserve">Every parent wants their child to have the best level of education . </w:t>
      </w:r>
    </w:p>
    <w:p>
      <w:pPr>
        <w:pStyle w:val="style0"/>
        <w:ind w:firstLine="0"/>
        <w:jc w:val="left"/>
        <w:rPr/>
      </w:pPr>
      <w:r>
        <w:t xml:space="preserve">Another added side to </w:t>
      </w:r>
      <w:r>
        <w:t>livi</w:t>
      </w:r>
      <w:r>
        <w:t xml:space="preserve">ng in urban regions is availability of employment opportunities. In </w:t>
      </w:r>
      <w:r>
        <w:t xml:space="preserve">this, most companies and </w:t>
      </w:r>
      <w:r>
        <w:t>organizations</w:t>
      </w:r>
      <w:r>
        <w:t xml:space="preserve"> are set up </w:t>
      </w:r>
      <w:r>
        <w:t xml:space="preserve">I </w:t>
      </w:r>
      <w:r>
        <w:t xml:space="preserve">towns where they offer </w:t>
      </w:r>
      <w:r>
        <w:t>working opportunities</w:t>
      </w:r>
      <w:r>
        <w:t>(</w:t>
      </w:r>
      <w:r>
        <w:t>B.Berry</w:t>
      </w:r>
      <w:r>
        <w:t xml:space="preserve"> 1968,p. 34)</w:t>
      </w:r>
      <w:r>
        <w:t>.</w:t>
      </w:r>
      <w:r>
        <w:t xml:space="preserve"> This as a</w:t>
      </w:r>
      <w:r>
        <w:t xml:space="preserve"> results makes sure that there is a rich and diverse environment to grow and develop in.</w:t>
      </w:r>
      <w:r>
        <w:t xml:space="preserve"> (Linda M. 40</w:t>
      </w:r>
      <w:r>
        <w:t xml:space="preserve"> 1997, p. </w:t>
      </w:r>
      <w:r>
        <w:t>40)</w:t>
      </w:r>
      <w:r>
        <w:t xml:space="preserve"> In most rural areas, people are bound by the old </w:t>
      </w:r>
      <w:r>
        <w:t xml:space="preserve">ways of thinking in relation </w:t>
      </w:r>
      <w:r>
        <w:t xml:space="preserve">to their respective </w:t>
      </w:r>
      <w:r>
        <w:t>t</w:t>
      </w:r>
      <w:r>
        <w:t>raditions</w:t>
      </w:r>
      <w:r>
        <w:t>. The then are not the best at accepting change, and th</w:t>
      </w:r>
      <w:r>
        <w:t>us the movement.</w:t>
      </w:r>
    </w:p>
    <w:p>
      <w:pPr>
        <w:pStyle w:val="style0"/>
        <w:ind w:firstLine="0"/>
        <w:jc w:val="left"/>
        <w:rPr/>
      </w:pPr>
    </w:p>
    <w:p>
      <w:pPr>
        <w:pStyle w:val="style0"/>
        <w:ind w:firstLine="0"/>
        <w:jc w:val="left"/>
        <w:rPr/>
      </w:pPr>
      <w:r>
        <w:t xml:space="preserve">The advancements in </w:t>
      </w:r>
      <w:r>
        <w:t xml:space="preserve">the </w:t>
      </w:r>
      <w:r>
        <w:t>technology</w:t>
      </w:r>
      <w:r>
        <w:t xml:space="preserve"> have made it </w:t>
      </w:r>
      <w:r>
        <w:t xml:space="preserve">easier to live in urban areas. In </w:t>
      </w:r>
      <w:r>
        <w:t>this, there are more opportunities,</w:t>
      </w:r>
      <w:r>
        <w:t xml:space="preserve"> to gain knowledge and information and this make informed decisio</w:t>
      </w:r>
      <w:r>
        <w:t>ns</w:t>
      </w:r>
      <w:r>
        <w:t xml:space="preserve"> (Dahmann</w:t>
      </w:r>
      <w:r>
        <w:t xml:space="preserve"> Dc 1995,p.27)</w:t>
      </w:r>
      <w:r>
        <w:t xml:space="preserve">. </w:t>
      </w:r>
      <w:r>
        <w:t xml:space="preserve">It </w:t>
      </w:r>
      <w:r>
        <w:t xml:space="preserve">also has provided </w:t>
      </w:r>
      <w:r>
        <w:t>entrepreneu</w:t>
      </w:r>
      <w:r>
        <w:t xml:space="preserve">rs with the platform to grow, and develop their </w:t>
      </w:r>
      <w:r>
        <w:t>respective b</w:t>
      </w:r>
      <w:r>
        <w:t>usinesses as most urban areas offer competition which is o</w:t>
      </w:r>
      <w:r>
        <w:t>ne</w:t>
      </w:r>
      <w:r>
        <w:t xml:space="preserve"> of the </w:t>
      </w:r>
      <w:r>
        <w:t>major reasons</w:t>
      </w:r>
      <w:r>
        <w:t xml:space="preserve"> companies suc</w:t>
      </w:r>
      <w:r>
        <w:t xml:space="preserve">ceed. </w:t>
      </w:r>
      <w:r>
        <w:t>Although there</w:t>
      </w:r>
      <w:r>
        <w:t xml:space="preserve"> is not as much privacy </w:t>
      </w:r>
      <w:r>
        <w:t>in</w:t>
      </w:r>
      <w:r>
        <w:t xml:space="preserve"> urban areas as is in rural, other advantages </w:t>
      </w:r>
      <w:r>
        <w:t>outlay</w:t>
      </w:r>
      <w:r>
        <w:t xml:space="preserve"> those of </w:t>
      </w:r>
      <w:r>
        <w:t xml:space="preserve">long in rural </w:t>
      </w:r>
      <w:r>
        <w:t>regions</w:t>
      </w:r>
    </w:p>
    <w:p>
      <w:pPr>
        <w:pStyle w:val="style0"/>
        <w:ind w:firstLine="0"/>
        <w:jc w:val="left"/>
        <w:rPr/>
      </w:pPr>
    </w:p>
    <w:p>
      <w:pPr>
        <w:pStyle w:val="style0"/>
        <w:ind w:firstLine="0"/>
        <w:jc w:val="left"/>
        <w:rPr/>
      </w:pPr>
    </w:p>
    <w:p>
      <w:pPr>
        <w:pStyle w:val="style0"/>
        <w:ind w:firstLine="0"/>
        <w:jc w:val="left"/>
        <w:rPr/>
      </w:pPr>
      <w:r>
        <w:t>Conclusions.</w:t>
      </w:r>
    </w:p>
    <w:p>
      <w:pPr>
        <w:pStyle w:val="style0"/>
        <w:ind w:firstLine="0"/>
        <w:jc w:val="left"/>
        <w:rPr/>
      </w:pPr>
      <w:r>
        <w:t>There are many ad</w:t>
      </w:r>
      <w:r>
        <w:t>vantages and disadvantages of li</w:t>
      </w:r>
      <w:r>
        <w:t xml:space="preserve">ving in </w:t>
      </w:r>
      <w:r>
        <w:t>urbanized</w:t>
      </w:r>
      <w:r>
        <w:t xml:space="preserve"> or rural regions. However, the </w:t>
      </w:r>
      <w:r>
        <w:t>preference</w:t>
      </w:r>
      <w:r>
        <w:t xml:space="preserve"> of most people i</w:t>
      </w:r>
      <w:r>
        <w:t xml:space="preserve">s often </w:t>
      </w:r>
      <w:r>
        <w:t>sewn to be living in urban areas. Though there are disadvantages such as noise pollution, other advantages such as having a hand in the most recent technological advancements is one of the advantages that out</w:t>
      </w:r>
      <w:r>
        <w:t xml:space="preserve"> way the disadvantages. </w:t>
      </w:r>
    </w:p>
    <w:p>
      <w:pPr>
        <w:pStyle w:val="style0"/>
        <w:ind w:firstLine="0"/>
        <w:jc w:val="left"/>
        <w:rPr/>
      </w:pPr>
    </w:p>
    <w:p>
      <w:pPr>
        <w:pStyle w:val="style0"/>
        <w:ind w:firstLine="0"/>
        <w:jc w:val="left"/>
        <w:rPr/>
      </w:pPr>
      <w:r>
        <w:t>Reference</w:t>
      </w:r>
    </w:p>
    <w:p>
      <w:pPr>
        <w:pStyle w:val="style67"/>
        <w:ind w:firstLine="0"/>
        <w:rPr/>
      </w:pPr>
      <w:r>
        <w:t>Dahmann Dc, Fitzsimmons Jd Geography 1995 27</w:t>
      </w:r>
      <w:r>
        <w:t xml:space="preserve"> Metropolitan and </w:t>
      </w:r>
      <w:r>
        <w:t>non metropolitan</w:t>
      </w:r>
      <w:r>
        <w:t xml:space="preserve"> areas: new approaches to geographical definition.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>Linda M. Ghelfi, Timothy S. Parker Geography 1997 40</w:t>
      </w:r>
      <w:r>
        <w:t xml:space="preserve">A County-Level Measure of Urban Influence. 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>. J. Cromartie, Linda L. Swanson Geography 1996 37</w:t>
      </w:r>
      <w:r>
        <w:t>Census Tracts More Precisely Define Rural Populations and Areas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 xml:space="preserve"> B. Berry, J. Lobley Geography 99 1973</w:t>
      </w:r>
      <w:r>
        <w:t>GROWTH CENTERS IN THE AMERICAN URBAN SYSTEM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>B. Berry, Peter G. Goheen, H. Goldstein Geography 1968 34.</w:t>
      </w:r>
      <w:r>
        <w:t xml:space="preserve">Metropolitan area definition : a re-evaluation of concept and statistical practice 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 xml:space="preserve"> J. Porter, F. Howell Geography</w:t>
      </w:r>
      <w:r>
        <w:t xml:space="preserve"> 1980–2010A Spatial Decomposition of County Population Growth in the United States: Population Redistribution in the Rural-to-Urban Continuum</w:t>
      </w:r>
      <w:r>
        <w:t>.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>The heterogeneity and change in the urban structure of metropolitan areas in the United States, 1990–2010</w:t>
      </w:r>
    </w:p>
    <w:p>
      <w:pPr>
        <w:pStyle w:val="style67"/>
        <w:ind w:firstLine="0"/>
        <w:rPr/>
      </w:pPr>
    </w:p>
    <w:p>
      <w:pPr>
        <w:pStyle w:val="style67"/>
        <w:ind w:firstLine="0"/>
        <w:rPr/>
      </w:pPr>
      <w:r>
        <w:t>S. Leyk, D. Balk, B. Jones, M. Montgomery, H. Engin Geography, Medicine Scientific Data</w:t>
      </w:r>
    </w:p>
    <w:p>
      <w:pPr>
        <w:pStyle w:val="style67"/>
        <w:ind w:firstLine="0"/>
        <w:rPr/>
      </w:pPr>
      <w:r>
        <w:t>2019</w:t>
      </w:r>
    </w:p>
    <w:sectPr>
      <w:headerReference w:type="even" r:id="rId2"/>
      <w:headerReference w:type="default" r:id="rId3"/>
      <w:headerReference w:type="first" r:id="rId4"/>
      <w:pgSz w:w="12240" w:h="15840" w:orient="portrait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20002A87" w:usb1="80000000" w:usb2="00000008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Calibri"/>
    <w:panose1 w:val="020f0502020000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1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1"/>
      <w:ind w:right="360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1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8</w:t>
    </w:r>
    <w:r>
      <w:rPr>
        <w:rStyle w:val="style41"/>
      </w:rPr>
      <w:fldChar w:fldCharType="end"/>
    </w:r>
  </w:p>
  <w:p>
    <w:pPr>
      <w:pStyle w:val="style31"/>
      <w:ind w:right="360" w:firstLine="0"/>
      <w:rPr/>
    </w:pPr>
    <w:r>
      <w:t>SHORTENED TITLE HERE IN ALL CAPS</w:t>
    </w:r>
    <w:r>
      <w:tab/>
    </w:r>
    <w:r>
      <w:tab/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1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1</w:t>
    </w:r>
    <w:r>
      <w:rPr>
        <w:rStyle w:val="style41"/>
      </w:rPr>
      <w:fldChar w:fldCharType="end"/>
    </w:r>
  </w:p>
  <w:p>
    <w:pPr>
      <w:pStyle w:val="style0"/>
      <w:ind w:right="360" w:firstLine="0"/>
      <w:rPr/>
    </w:pPr>
    <w:r>
      <w:t>Running head: SHORTENED VERSION OF TITLE</w:t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ocumentProtection w:edit="none" w:enforcement="0"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|"/>
</w:settings>
</file>

<file path=word/styles.xml><?xml version="1.0" encoding="utf-8"?>
<w:styles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lineRule="auto" w:line="480"/>
      <w:ind w:firstLine="720"/>
    </w:pPr>
    <w:rPr>
      <w:sz w:val="24"/>
      <w:szCs w:val="24"/>
    </w:rPr>
  </w:style>
  <w:style w:type="paragraph" w:styleId="style1">
    <w:name w:val="heading 1"/>
    <w:basedOn w:val="style66"/>
    <w:next w:val="style0"/>
    <w:qFormat/>
    <w:pPr>
      <w:keepNext/>
      <w:spacing w:after="0"/>
      <w:ind w:firstLine="0"/>
      <w:jc w:val="center"/>
      <w:outlineLvl w:val="0"/>
    </w:pPr>
    <w:rPr>
      <w:rFonts w:cs="Arial"/>
      <w:b/>
      <w:bCs/>
      <w:kern w:val="32"/>
      <w:szCs w:val="32"/>
    </w:rPr>
  </w:style>
  <w:style w:type="paragraph" w:styleId="style2">
    <w:name w:val="heading 2"/>
    <w:basedOn w:val="style1"/>
    <w:next w:val="style0"/>
    <w:qFormat/>
    <w:pPr>
      <w:jc w:val="left"/>
      <w:outlineLvl w:val="1"/>
    </w:pPr>
    <w:rPr>
      <w:bCs w:val="false"/>
      <w:iCs/>
      <w:szCs w:val="28"/>
    </w:rPr>
  </w:style>
  <w:style w:type="paragraph" w:styleId="style3">
    <w:name w:val="heading 3"/>
    <w:basedOn w:val="style0"/>
    <w:next w:val="style0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style4">
    <w:name w:val="heading 4"/>
    <w:basedOn w:val="style0"/>
    <w:next w:val="style0"/>
    <w:qFormat/>
    <w:pPr>
      <w:keepNext/>
      <w:outlineLvl w:val="3"/>
    </w:pPr>
    <w:rPr>
      <w:b/>
      <w:bCs/>
      <w:i/>
      <w:szCs w:val="28"/>
    </w:rPr>
  </w:style>
  <w:style w:type="paragraph" w:styleId="style5">
    <w:name w:val="heading 5"/>
    <w:basedOn w:val="style0"/>
    <w:next w:val="style0"/>
    <w:qFormat/>
    <w:pPr>
      <w:outlineLvl w:val="4"/>
    </w:pPr>
    <w:rPr>
      <w:bCs/>
      <w:i/>
      <w:iCs/>
      <w:szCs w:val="26"/>
    </w:rPr>
  </w:style>
  <w:style w:type="character" w:default="1" w:styleId="style65">
    <w:name w:val="Default Paragraph Font"/>
    <w:next w:val="style65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pPr>
      <w:tabs>
        <w:tab w:val="center" w:leader="none" w:pos="4320"/>
        <w:tab w:val="right" w:leader="none" w:pos="8640"/>
      </w:tabs>
    </w:pPr>
    <w:rPr/>
  </w:style>
  <w:style w:type="paragraph" w:styleId="style32">
    <w:name w:val="footer"/>
    <w:basedOn w:val="style0"/>
    <w:next w:val="style32"/>
    <w:pPr>
      <w:tabs>
        <w:tab w:val="center" w:leader="none" w:pos="4320"/>
        <w:tab w:val="right" w:leader="none" w:pos="8640"/>
      </w:tabs>
    </w:pPr>
    <w:rPr/>
  </w:style>
  <w:style w:type="character" w:styleId="style41">
    <w:name w:val="page number"/>
    <w:basedOn w:val="style65"/>
    <w:next w:val="style41"/>
  </w:style>
  <w:style w:type="character" w:styleId="style85">
    <w:name w:val="Hyperlink"/>
    <w:basedOn w:val="style65"/>
    <w:next w:val="style85"/>
    <w:rPr>
      <w:color w:val="0000ff"/>
      <w:u w:val="single"/>
    </w:rPr>
  </w:style>
  <w:style w:type="paragraph" w:styleId="style67">
    <w:name w:val="Body Text Indent"/>
    <w:basedOn w:val="style0"/>
    <w:next w:val="style67"/>
    <w:pPr/>
  </w:style>
  <w:style w:type="paragraph" w:styleId="style66">
    <w:name w:val="Body Text"/>
    <w:basedOn w:val="style0"/>
    <w:next w:val="style66"/>
    <w:pPr>
      <w:spacing w:after="120"/>
    </w:pPr>
    <w:rPr/>
  </w:style>
  <w:style w:type="paragraph" w:styleId="style62">
    <w:name w:val="Title"/>
    <w:basedOn w:val="style0"/>
    <w:next w:val="style62"/>
    <w:qFormat/>
    <w:pPr>
      <w:ind w:firstLine="0"/>
      <w:jc w:val="center"/>
      <w:outlineLvl w:val="0"/>
    </w:pPr>
    <w:rPr>
      <w:rFonts w:cs="Arial"/>
      <w:bCs/>
      <w:kern w:val="28"/>
      <w:szCs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APA_6th_template.docx</Template>
  <TotalTime>67</TotalTime>
  <Words>558</Words>
  <Characters>2895</Characters>
  <Application>WPS Office</Application>
  <DocSecurity>0</DocSecurity>
  <Paragraphs>58</Paragraphs>
  <ScaleCrop>false</ScaleCrop>
  <Company>SWORPS</Company>
  <LinksUpToDate>false</LinksUpToDate>
  <CharactersWithSpaces>3443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2021-01-28T22:06:39Z</dcterms:created>
  <dc:creator>DeGeorge</dc:creator>
  <lastModifiedBy>itel A16 Plus</lastModifiedBy>
  <dcterms:modified xsi:type="dcterms:W3CDTF">2021-01-28T23:15:11Z</dcterms:modified>
  <revision>2</revision>
  <dc:title>Full Title of Your Paper Here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